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7" w:rsidRPr="00BE4C16" w:rsidRDefault="005E0A4F" w:rsidP="005E0A4F">
      <w:pPr>
        <w:jc w:val="center"/>
        <w:rPr>
          <w:b/>
        </w:rPr>
      </w:pPr>
      <w:r w:rsidRPr="00BE4C16">
        <w:rPr>
          <w:b/>
        </w:rPr>
        <w:t>Guided Notes</w:t>
      </w:r>
    </w:p>
    <w:p w:rsidR="005E0A4F" w:rsidRPr="00BE4C16" w:rsidRDefault="005E0A4F" w:rsidP="005E0A4F">
      <w:pPr>
        <w:jc w:val="center"/>
        <w:rPr>
          <w:b/>
        </w:rPr>
      </w:pPr>
      <w:r w:rsidRPr="00BE4C16">
        <w:rPr>
          <w:b/>
        </w:rPr>
        <w:t xml:space="preserve">Ch.18 </w:t>
      </w:r>
      <w:proofErr w:type="gramStart"/>
      <w:r w:rsidRPr="00BE4C16">
        <w:rPr>
          <w:b/>
        </w:rPr>
        <w:t>The</w:t>
      </w:r>
      <w:proofErr w:type="gramEnd"/>
      <w:r w:rsidRPr="00BE4C16">
        <w:rPr>
          <w:b/>
        </w:rPr>
        <w:t xml:space="preserve"> Federal Court System</w:t>
      </w:r>
    </w:p>
    <w:p w:rsidR="004A47F6" w:rsidRDefault="004A47F6" w:rsidP="005E0A4F"/>
    <w:p w:rsidR="005E0A4F" w:rsidRDefault="004A47F6" w:rsidP="005E0A4F">
      <w:r>
        <w:t>The Role of the Federal Courts:</w:t>
      </w:r>
    </w:p>
    <w:p w:rsidR="00E8135A" w:rsidRDefault="00E8135A" w:rsidP="005E0A4F"/>
    <w:p w:rsidR="004A47F6" w:rsidRDefault="004A47F6" w:rsidP="005E0A4F">
      <w:r>
        <w:t>The Federal Court System</w:t>
      </w:r>
    </w:p>
    <w:p w:rsidR="004A47F6" w:rsidRDefault="00E8135A" w:rsidP="004A47F6">
      <w:pPr>
        <w:pStyle w:val="ListParagraph"/>
        <w:numPr>
          <w:ilvl w:val="0"/>
          <w:numId w:val="1"/>
        </w:numPr>
      </w:pPr>
      <w:r>
        <w:t>Us Supreme Court</w:t>
      </w:r>
    </w:p>
    <w:p w:rsidR="00E8135A" w:rsidRDefault="00E8135A" w:rsidP="004A47F6">
      <w:pPr>
        <w:pStyle w:val="ListParagraph"/>
        <w:numPr>
          <w:ilvl w:val="0"/>
          <w:numId w:val="1"/>
        </w:numPr>
      </w:pPr>
      <w:r>
        <w:t>US Courts of Appeal</w:t>
      </w:r>
    </w:p>
    <w:p w:rsidR="00E8135A" w:rsidRDefault="00E8135A" w:rsidP="004A47F6">
      <w:pPr>
        <w:pStyle w:val="ListParagraph"/>
        <w:numPr>
          <w:ilvl w:val="0"/>
          <w:numId w:val="1"/>
        </w:numPr>
      </w:pPr>
      <w:r>
        <w:t>Special Courts</w:t>
      </w:r>
    </w:p>
    <w:p w:rsidR="00E8135A" w:rsidRDefault="00E8135A" w:rsidP="004A47F6">
      <w:pPr>
        <w:pStyle w:val="ListParagraph"/>
        <w:numPr>
          <w:ilvl w:val="0"/>
          <w:numId w:val="1"/>
        </w:numPr>
      </w:pPr>
      <w:r>
        <w:t>US District Courts</w:t>
      </w:r>
    </w:p>
    <w:p w:rsidR="004A47F6" w:rsidRDefault="004A47F6" w:rsidP="005E0A4F">
      <w:r>
        <w:t>The State Court System</w:t>
      </w:r>
    </w:p>
    <w:p w:rsidR="00E8135A" w:rsidRDefault="00E8135A" w:rsidP="00E8135A">
      <w:pPr>
        <w:pStyle w:val="ListParagraph"/>
        <w:numPr>
          <w:ilvl w:val="0"/>
          <w:numId w:val="2"/>
        </w:numPr>
      </w:pPr>
      <w:r>
        <w:t>State Supreme Court</w:t>
      </w:r>
    </w:p>
    <w:p w:rsidR="00E8135A" w:rsidRDefault="00E8135A" w:rsidP="00E8135A">
      <w:pPr>
        <w:pStyle w:val="ListParagraph"/>
        <w:numPr>
          <w:ilvl w:val="0"/>
          <w:numId w:val="2"/>
        </w:numPr>
      </w:pPr>
      <w:r>
        <w:t>Superior Court</w:t>
      </w:r>
    </w:p>
    <w:p w:rsidR="00E8135A" w:rsidRDefault="00E8135A" w:rsidP="00E8135A">
      <w:pPr>
        <w:pStyle w:val="ListParagraph"/>
        <w:numPr>
          <w:ilvl w:val="0"/>
          <w:numId w:val="2"/>
        </w:numPr>
      </w:pPr>
      <w:r>
        <w:t>Special Courts</w:t>
      </w:r>
    </w:p>
    <w:p w:rsidR="00E8135A" w:rsidRDefault="00E8135A" w:rsidP="00E8135A">
      <w:pPr>
        <w:pStyle w:val="ListParagraph"/>
        <w:numPr>
          <w:ilvl w:val="0"/>
          <w:numId w:val="2"/>
        </w:numPr>
      </w:pPr>
      <w:r>
        <w:t>County…</w:t>
      </w:r>
    </w:p>
    <w:p w:rsidR="00E8135A" w:rsidRDefault="00E8135A" w:rsidP="00E8135A"/>
    <w:p w:rsidR="00E8135A" w:rsidRDefault="00E8135A" w:rsidP="00E8135A">
      <w:r>
        <w:t>Where does Jurisdiction come from?</w:t>
      </w:r>
    </w:p>
    <w:p w:rsidR="00E8135A" w:rsidRDefault="00E8135A" w:rsidP="00E8135A"/>
    <w:p w:rsidR="00E8135A" w:rsidRDefault="00E8135A" w:rsidP="00E8135A">
      <w:r>
        <w:t xml:space="preserve">How </w:t>
      </w:r>
      <w:proofErr w:type="gramStart"/>
      <w:r>
        <w:t>are</w:t>
      </w:r>
      <w:proofErr w:type="gramEnd"/>
      <w:r>
        <w:t xml:space="preserve"> Federal Judges Appointed?</w:t>
      </w:r>
      <w:r w:rsidR="00BE4C16">
        <w:t xml:space="preserve"> </w:t>
      </w:r>
      <w:proofErr w:type="gramStart"/>
      <w:r w:rsidR="00BE4C16">
        <w:t>Term?</w:t>
      </w:r>
      <w:proofErr w:type="gramEnd"/>
    </w:p>
    <w:p w:rsidR="00BE4C16" w:rsidRDefault="00BE4C16" w:rsidP="00E8135A"/>
    <w:p w:rsidR="00BE4C16" w:rsidRDefault="00BE4C16" w:rsidP="00E8135A">
      <w:r>
        <w:t>What is Judicial Review?</w:t>
      </w:r>
    </w:p>
    <w:p w:rsidR="00BE4C16" w:rsidRDefault="00BE4C16" w:rsidP="00E8135A"/>
    <w:p w:rsidR="00BE4C16" w:rsidRDefault="00BE4C16" w:rsidP="00E8135A">
      <w:pPr>
        <w:rPr>
          <w:i/>
        </w:rPr>
      </w:pPr>
      <w:r w:rsidRPr="00BE4C16">
        <w:rPr>
          <w:i/>
        </w:rPr>
        <w:t>Marbury v. Madison</w:t>
      </w:r>
    </w:p>
    <w:p w:rsidR="00BE4C16" w:rsidRDefault="00BE4C16" w:rsidP="00E8135A"/>
    <w:p w:rsidR="00BE4C16" w:rsidRPr="00BE4C16" w:rsidRDefault="00BE4C16" w:rsidP="00E8135A">
      <w:r>
        <w:t>How does a case reach the S.C.?</w:t>
      </w:r>
    </w:p>
    <w:p w:rsidR="00E8135A" w:rsidRDefault="00E8135A" w:rsidP="00E8135A"/>
    <w:p w:rsidR="00E8135A" w:rsidRDefault="00E8135A" w:rsidP="00E8135A"/>
    <w:p w:rsidR="005E0A4F" w:rsidRDefault="005E0A4F" w:rsidP="00BE4C16">
      <w:bookmarkStart w:id="0" w:name="_GoBack"/>
      <w:bookmarkEnd w:id="0"/>
    </w:p>
    <w:sectPr w:rsidR="005E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16B"/>
    <w:multiLevelType w:val="hybridMultilevel"/>
    <w:tmpl w:val="C73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762"/>
    <w:multiLevelType w:val="hybridMultilevel"/>
    <w:tmpl w:val="CC04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F"/>
    <w:rsid w:val="00155947"/>
    <w:rsid w:val="004A47F6"/>
    <w:rsid w:val="005E0A4F"/>
    <w:rsid w:val="00BE4C16"/>
    <w:rsid w:val="00E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2016-01-20T12:20:00Z</dcterms:created>
  <dcterms:modified xsi:type="dcterms:W3CDTF">2016-01-20T13:06:00Z</dcterms:modified>
</cp:coreProperties>
</file>